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EF" w:rsidRDefault="004B68EF" w:rsidP="004B68EF">
      <w:pPr>
        <w:widowControl w:val="0"/>
        <w:autoSpaceDE w:val="0"/>
        <w:autoSpaceDN w:val="0"/>
        <w:adjustRightInd w:val="0"/>
        <w:spacing w:line="355" w:lineRule="exact"/>
        <w:ind w:left="1434"/>
        <w:jc w:val="center"/>
        <w:rPr>
          <w:color w:val="000000"/>
        </w:rPr>
      </w:pPr>
      <w:r>
        <w:rPr>
          <w:b/>
          <w:sz w:val="28"/>
          <w:szCs w:val="28"/>
        </w:rPr>
        <w:t xml:space="preserve">Примерное распределение тематического планирования </w:t>
      </w:r>
      <w:r>
        <w:rPr>
          <w:b/>
          <w:bCs/>
          <w:color w:val="000000"/>
        </w:rPr>
        <w:t>по обучению русскому</w:t>
      </w:r>
    </w:p>
    <w:p w:rsidR="004B68EF" w:rsidRPr="00FF216C" w:rsidRDefault="004B68EF" w:rsidP="004B68EF">
      <w:pPr>
        <w:widowControl w:val="0"/>
        <w:autoSpaceDE w:val="0"/>
        <w:autoSpaceDN w:val="0"/>
        <w:adjustRightInd w:val="0"/>
        <w:spacing w:line="327" w:lineRule="exact"/>
        <w:jc w:val="center"/>
        <w:rPr>
          <w:b/>
          <w:color w:val="000000"/>
        </w:rPr>
      </w:pPr>
      <w:r>
        <w:rPr>
          <w:b/>
          <w:bCs/>
          <w:color w:val="000000"/>
        </w:rPr>
        <w:t>языку</w:t>
      </w:r>
      <w:r w:rsidRPr="00FF216C">
        <w:t xml:space="preserve"> </w:t>
      </w:r>
      <w:r>
        <w:rPr>
          <w:b/>
          <w:bCs/>
          <w:color w:val="000000"/>
        </w:rPr>
        <w:t>детей 4-5 лет.</w:t>
      </w:r>
    </w:p>
    <w:p w:rsidR="004B68EF" w:rsidRDefault="004B68EF" w:rsidP="004B68EF"/>
    <w:tbl>
      <w:tblPr>
        <w:tblStyle w:val="a3"/>
        <w:tblW w:w="14760" w:type="dxa"/>
        <w:tblInd w:w="108" w:type="dxa"/>
        <w:tblLayout w:type="fixed"/>
        <w:tblLook w:val="01E0"/>
      </w:tblPr>
      <w:tblGrid>
        <w:gridCol w:w="596"/>
        <w:gridCol w:w="1924"/>
        <w:gridCol w:w="3420"/>
        <w:gridCol w:w="2340"/>
        <w:gridCol w:w="1980"/>
        <w:gridCol w:w="2160"/>
        <w:gridCol w:w="1260"/>
        <w:gridCol w:w="1080"/>
      </w:tblGrid>
      <w:tr w:rsidR="004B68EF" w:rsidRPr="00FF216C" w:rsidTr="00353A0A">
        <w:tc>
          <w:tcPr>
            <w:tcW w:w="596" w:type="dxa"/>
          </w:tcPr>
          <w:p w:rsidR="004B68EF" w:rsidRPr="00FF216C" w:rsidRDefault="004B68EF" w:rsidP="00353A0A">
            <w:pPr>
              <w:rPr>
                <w:b/>
              </w:rPr>
            </w:pPr>
            <w:r w:rsidRPr="00FF216C">
              <w:rPr>
                <w:b/>
              </w:rPr>
              <w:t>№</w:t>
            </w:r>
          </w:p>
        </w:tc>
        <w:tc>
          <w:tcPr>
            <w:tcW w:w="1924" w:type="dxa"/>
          </w:tcPr>
          <w:p w:rsidR="004B68EF" w:rsidRPr="00FF216C" w:rsidRDefault="004B68EF" w:rsidP="00353A0A">
            <w:pPr>
              <w:jc w:val="center"/>
              <w:rPr>
                <w:b/>
              </w:rPr>
            </w:pPr>
            <w:r w:rsidRPr="00FF216C">
              <w:rPr>
                <w:b/>
              </w:rPr>
              <w:t>Тема и количество занятий</w:t>
            </w:r>
          </w:p>
        </w:tc>
        <w:tc>
          <w:tcPr>
            <w:tcW w:w="3420" w:type="dxa"/>
          </w:tcPr>
          <w:p w:rsidR="004B68EF" w:rsidRPr="00FF216C" w:rsidRDefault="004B68EF" w:rsidP="00353A0A">
            <w:pPr>
              <w:jc w:val="center"/>
              <w:rPr>
                <w:b/>
              </w:rPr>
            </w:pPr>
            <w:r w:rsidRPr="00FF216C">
              <w:rPr>
                <w:b/>
              </w:rPr>
              <w:t>Лексический материал</w:t>
            </w:r>
          </w:p>
        </w:tc>
        <w:tc>
          <w:tcPr>
            <w:tcW w:w="2340" w:type="dxa"/>
          </w:tcPr>
          <w:p w:rsidR="004B68EF" w:rsidRPr="00FF216C" w:rsidRDefault="004B68EF" w:rsidP="00353A0A">
            <w:pPr>
              <w:rPr>
                <w:b/>
              </w:rPr>
            </w:pPr>
            <w:r w:rsidRPr="00FF216C">
              <w:rPr>
                <w:b/>
              </w:rPr>
              <w:t>Грамматический материал</w:t>
            </w:r>
          </w:p>
        </w:tc>
        <w:tc>
          <w:tcPr>
            <w:tcW w:w="1980" w:type="dxa"/>
          </w:tcPr>
          <w:p w:rsidR="004B68EF" w:rsidRPr="00FF216C" w:rsidRDefault="004B68EF" w:rsidP="00353A0A">
            <w:pPr>
              <w:widowControl w:val="0"/>
              <w:autoSpaceDE w:val="0"/>
              <w:autoSpaceDN w:val="0"/>
              <w:adjustRightInd w:val="0"/>
              <w:spacing w:line="327" w:lineRule="exact"/>
              <w:ind w:left="81"/>
              <w:rPr>
                <w:b/>
                <w:color w:val="000000"/>
              </w:rPr>
            </w:pPr>
            <w:r w:rsidRPr="00FF216C">
              <w:rPr>
                <w:b/>
                <w:bCs/>
                <w:color w:val="000000"/>
              </w:rPr>
              <w:t>Стихи,</w:t>
            </w:r>
            <w:r w:rsidRPr="00FF216C">
              <w:rPr>
                <w:b/>
                <w:color w:val="000000"/>
              </w:rPr>
              <w:t xml:space="preserve"> </w:t>
            </w:r>
            <w:r w:rsidRPr="00FF216C">
              <w:rPr>
                <w:b/>
                <w:bCs/>
                <w:color w:val="000000"/>
              </w:rPr>
              <w:t>песни,</w:t>
            </w:r>
          </w:p>
          <w:p w:rsidR="004B68EF" w:rsidRPr="00FF216C" w:rsidRDefault="004B68EF" w:rsidP="00353A0A">
            <w:pPr>
              <w:widowControl w:val="0"/>
              <w:autoSpaceDE w:val="0"/>
              <w:autoSpaceDN w:val="0"/>
              <w:adjustRightInd w:val="0"/>
              <w:spacing w:line="245" w:lineRule="exact"/>
              <w:rPr>
                <w:b/>
                <w:color w:val="000000"/>
              </w:rPr>
            </w:pPr>
            <w:r w:rsidRPr="00FF216C">
              <w:rPr>
                <w:b/>
                <w:bCs/>
                <w:color w:val="000000"/>
              </w:rPr>
              <w:t>мультфильмы</w:t>
            </w:r>
          </w:p>
          <w:p w:rsidR="004B68EF" w:rsidRPr="00FF216C" w:rsidRDefault="004B68EF" w:rsidP="00353A0A">
            <w:pPr>
              <w:rPr>
                <w:b/>
              </w:rPr>
            </w:pPr>
          </w:p>
        </w:tc>
        <w:tc>
          <w:tcPr>
            <w:tcW w:w="2160" w:type="dxa"/>
          </w:tcPr>
          <w:p w:rsidR="004B68EF" w:rsidRPr="00FF216C" w:rsidRDefault="004B68EF" w:rsidP="00353A0A">
            <w:pPr>
              <w:widowControl w:val="0"/>
              <w:autoSpaceDE w:val="0"/>
              <w:autoSpaceDN w:val="0"/>
              <w:adjustRightInd w:val="0"/>
              <w:spacing w:line="327" w:lineRule="exact"/>
              <w:jc w:val="center"/>
              <w:rPr>
                <w:b/>
                <w:color w:val="000000"/>
              </w:rPr>
            </w:pPr>
            <w:r w:rsidRPr="00FF216C">
              <w:rPr>
                <w:b/>
                <w:bCs/>
                <w:color w:val="000000"/>
              </w:rPr>
              <w:t>Игры</w:t>
            </w:r>
          </w:p>
          <w:p w:rsidR="004B68EF" w:rsidRPr="00FF216C" w:rsidRDefault="004B68EF" w:rsidP="00353A0A">
            <w:pPr>
              <w:rPr>
                <w:b/>
              </w:rPr>
            </w:pPr>
          </w:p>
        </w:tc>
        <w:tc>
          <w:tcPr>
            <w:tcW w:w="1260" w:type="dxa"/>
          </w:tcPr>
          <w:p w:rsidR="004B68EF" w:rsidRDefault="004B68EF" w:rsidP="00353A0A">
            <w:pPr>
              <w:jc w:val="center"/>
              <w:rPr>
                <w:b/>
              </w:rPr>
            </w:pPr>
            <w:r>
              <w:rPr>
                <w:b/>
              </w:rPr>
              <w:t>График</w:t>
            </w:r>
          </w:p>
          <w:p w:rsidR="004B68EF" w:rsidRPr="00FF216C" w:rsidRDefault="004B68EF" w:rsidP="00353A0A">
            <w:pPr>
              <w:jc w:val="center"/>
              <w:rPr>
                <w:b/>
              </w:rPr>
            </w:pPr>
            <w:proofErr w:type="spellStart"/>
            <w:r>
              <w:rPr>
                <w:b/>
              </w:rPr>
              <w:t>провед</w:t>
            </w:r>
            <w:proofErr w:type="spellEnd"/>
            <w:r>
              <w:rPr>
                <w:b/>
              </w:rPr>
              <w:t>.</w:t>
            </w:r>
          </w:p>
        </w:tc>
        <w:tc>
          <w:tcPr>
            <w:tcW w:w="1080" w:type="dxa"/>
          </w:tcPr>
          <w:p w:rsidR="004B68EF" w:rsidRPr="00FF216C" w:rsidRDefault="004B68EF" w:rsidP="00353A0A">
            <w:pPr>
              <w:jc w:val="center"/>
              <w:rPr>
                <w:b/>
              </w:rPr>
            </w:pPr>
            <w:r>
              <w:rPr>
                <w:b/>
              </w:rPr>
              <w:t xml:space="preserve">Время </w:t>
            </w:r>
            <w:proofErr w:type="spellStart"/>
            <w:r>
              <w:rPr>
                <w:b/>
              </w:rPr>
              <w:t>провед</w:t>
            </w:r>
            <w:proofErr w:type="spellEnd"/>
            <w:r>
              <w:rPr>
                <w:b/>
              </w:rPr>
              <w:t>.</w:t>
            </w:r>
          </w:p>
        </w:tc>
      </w:tr>
      <w:tr w:rsidR="004B68EF" w:rsidRPr="00FF216C" w:rsidTr="00353A0A">
        <w:tc>
          <w:tcPr>
            <w:tcW w:w="596" w:type="dxa"/>
          </w:tcPr>
          <w:p w:rsidR="004B68EF" w:rsidRPr="00FF216C" w:rsidRDefault="004B68EF" w:rsidP="00353A0A">
            <w:pPr>
              <w:jc w:val="center"/>
            </w:pPr>
            <w:r w:rsidRPr="00FF216C">
              <w:t>1</w:t>
            </w:r>
          </w:p>
        </w:tc>
        <w:tc>
          <w:tcPr>
            <w:tcW w:w="1924" w:type="dxa"/>
          </w:tcPr>
          <w:p w:rsidR="004B68EF" w:rsidRDefault="004B68EF" w:rsidP="00353A0A">
            <w:pPr>
              <w:ind w:right="113"/>
              <w:rPr>
                <w:b/>
              </w:rPr>
            </w:pPr>
          </w:p>
          <w:p w:rsidR="004B68EF" w:rsidRDefault="004B68EF" w:rsidP="00353A0A">
            <w:pPr>
              <w:ind w:right="113"/>
              <w:rPr>
                <w:b/>
              </w:rPr>
            </w:pPr>
          </w:p>
          <w:p w:rsidR="004B68EF" w:rsidRDefault="004B68EF" w:rsidP="00353A0A">
            <w:pPr>
              <w:ind w:right="113"/>
              <w:rPr>
                <w:b/>
              </w:rPr>
            </w:pPr>
          </w:p>
          <w:p w:rsidR="004B68EF" w:rsidRDefault="004B68EF" w:rsidP="00353A0A">
            <w:pPr>
              <w:ind w:right="113"/>
              <w:rPr>
                <w:b/>
              </w:rPr>
            </w:pPr>
          </w:p>
          <w:p w:rsidR="004B68EF" w:rsidRDefault="004B68EF" w:rsidP="00353A0A">
            <w:pPr>
              <w:ind w:right="113"/>
              <w:rPr>
                <w:b/>
              </w:rPr>
            </w:pPr>
          </w:p>
          <w:p w:rsidR="004B68EF" w:rsidRPr="00FF216C" w:rsidRDefault="004B68EF" w:rsidP="00353A0A">
            <w:pPr>
              <w:ind w:right="113"/>
              <w:rPr>
                <w:b/>
              </w:rPr>
            </w:pPr>
            <w:r w:rsidRPr="00FF216C">
              <w:rPr>
                <w:b/>
              </w:rPr>
              <w:t xml:space="preserve">Знакомство, приветствие </w:t>
            </w:r>
          </w:p>
          <w:p w:rsidR="004B68EF" w:rsidRPr="00FF216C" w:rsidRDefault="004B68EF" w:rsidP="00353A0A">
            <w:r w:rsidRPr="00FF216C">
              <w:rPr>
                <w:b/>
              </w:rPr>
              <w:t>15 занятий</w:t>
            </w:r>
          </w:p>
        </w:tc>
        <w:tc>
          <w:tcPr>
            <w:tcW w:w="3420" w:type="dxa"/>
          </w:tcPr>
          <w:p w:rsidR="004B68EF" w:rsidRPr="00FF216C" w:rsidRDefault="004B68EF" w:rsidP="00353A0A">
            <w:proofErr w:type="gramStart"/>
            <w:r w:rsidRPr="00FF216C">
              <w:t>Здравствуй, привет, пока, спасибо, пожалуйста, доброе утро, добрый день, до свидания, я, мальчик, девочка, да, нет, это, вот, шарик, мяч, глаз   хорошо, нормально, заяц, медведь, собачка, машина, мышка,, слон, ежик, ведро, барабан, кукла, ты, спит, сидит, бежит, неваляшка, пирамида, карандаш, счет в пределах пяти</w:t>
            </w:r>
            <w:proofErr w:type="gramEnd"/>
          </w:p>
        </w:tc>
        <w:tc>
          <w:tcPr>
            <w:tcW w:w="2340" w:type="dxa"/>
          </w:tcPr>
          <w:p w:rsidR="004B68EF" w:rsidRPr="00FF216C" w:rsidRDefault="004B68EF" w:rsidP="00353A0A">
            <w:r w:rsidRPr="00FF216C">
              <w:t xml:space="preserve">Множественное число имен существительных, числительные,    </w:t>
            </w:r>
          </w:p>
          <w:p w:rsidR="004B68EF" w:rsidRPr="00FF216C" w:rsidRDefault="004B68EF" w:rsidP="00353A0A">
            <w:r w:rsidRPr="00FF216C">
              <w:t>глаголы повелительного наклонения,</w:t>
            </w:r>
          </w:p>
          <w:p w:rsidR="004B68EF" w:rsidRPr="00FF216C" w:rsidRDefault="004B68EF" w:rsidP="00353A0A">
            <w:r w:rsidRPr="00FF216C">
              <w:t xml:space="preserve">вопросительные предложения со словом «кто?», </w:t>
            </w:r>
          </w:p>
          <w:p w:rsidR="004B68EF" w:rsidRPr="00FF216C" w:rsidRDefault="004B68EF" w:rsidP="00353A0A">
            <w:r w:rsidRPr="00FF216C">
              <w:t>личные местоимения «я», «ты»</w:t>
            </w:r>
          </w:p>
          <w:p w:rsidR="004B68EF" w:rsidRPr="00FF216C" w:rsidRDefault="004B68EF" w:rsidP="00353A0A"/>
        </w:tc>
        <w:tc>
          <w:tcPr>
            <w:tcW w:w="1980" w:type="dxa"/>
          </w:tcPr>
          <w:p w:rsidR="004B68EF" w:rsidRPr="00FF216C" w:rsidRDefault="004B68EF" w:rsidP="00353A0A">
            <w:r w:rsidRPr="00FF216C">
              <w:t>Е. Благинина «С добрым утром», считалка «Вышел зайчик погулять»;</w:t>
            </w:r>
          </w:p>
          <w:p w:rsidR="004B68EF" w:rsidRPr="00FF216C" w:rsidRDefault="004B68EF" w:rsidP="00353A0A">
            <w:r w:rsidRPr="00FF216C">
              <w:t>«Зайка беленький сидит», «Мы едем, едем, едем»,  «Я пыхчу-пыхчу-пыхчу»,</w:t>
            </w:r>
          </w:p>
          <w:p w:rsidR="004B68EF" w:rsidRPr="00FF216C" w:rsidRDefault="004B68EF" w:rsidP="00353A0A">
            <w:r w:rsidRPr="00FF216C">
              <w:t>мультфильм «Кто сказал «Мяу»</w:t>
            </w:r>
          </w:p>
        </w:tc>
        <w:tc>
          <w:tcPr>
            <w:tcW w:w="2160" w:type="dxa"/>
          </w:tcPr>
          <w:p w:rsidR="004B68EF" w:rsidRPr="00FF216C" w:rsidRDefault="004B68EF" w:rsidP="00353A0A">
            <w:r w:rsidRPr="00FF216C">
              <w:t xml:space="preserve">«Узнай по голосу», «Солдаты и командир», «Я </w:t>
            </w:r>
            <w:proofErr w:type="gramStart"/>
            <w:r w:rsidRPr="00FF216C">
              <w:t>иду</w:t>
            </w:r>
            <w:proofErr w:type="gramEnd"/>
            <w:r w:rsidRPr="00FF216C">
              <w:t xml:space="preserve"> и ты идешь», «Волшебные слова», словесная игра «В нашей группе»,  «Покажи и скажи», «Да, это!», «Мячик новый есть у нас», «По цепочке», «Я – мы»,</w:t>
            </w:r>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pPr>
              <w:jc w:val="center"/>
            </w:pPr>
            <w:r w:rsidRPr="00FF216C">
              <w:t>2</w:t>
            </w:r>
          </w:p>
        </w:tc>
        <w:tc>
          <w:tcPr>
            <w:tcW w:w="1924" w:type="dxa"/>
          </w:tcPr>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 xml:space="preserve">Игрушки, </w:t>
            </w:r>
          </w:p>
          <w:p w:rsidR="004B68EF" w:rsidRPr="00FF216C" w:rsidRDefault="004B68EF" w:rsidP="00353A0A">
            <w:r>
              <w:rPr>
                <w:b/>
              </w:rPr>
              <w:t xml:space="preserve">   </w:t>
            </w:r>
            <w:r w:rsidRPr="00FF216C">
              <w:rPr>
                <w:b/>
              </w:rPr>
              <w:t>15 занятий</w:t>
            </w:r>
          </w:p>
        </w:tc>
        <w:tc>
          <w:tcPr>
            <w:tcW w:w="3420" w:type="dxa"/>
          </w:tcPr>
          <w:p w:rsidR="004B68EF" w:rsidRPr="00FF216C" w:rsidRDefault="004B68EF" w:rsidP="00353A0A">
            <w:proofErr w:type="gramStart"/>
            <w:r w:rsidRPr="00FF216C">
              <w:t xml:space="preserve">Кубик, Незнайка, кошка, мяч, матрешка, ведро,  корова, петух,  мышка, лошадка, слон, ежик, лисичка, лягушка, гармошка, велосипед, самолет, барабан, юла, шарик, неваляшка, </w:t>
            </w:r>
            <w:proofErr w:type="gramEnd"/>
          </w:p>
          <w:p w:rsidR="004B68EF" w:rsidRPr="00FF216C" w:rsidRDefault="004B68EF" w:rsidP="00353A0A">
            <w:proofErr w:type="gramStart"/>
            <w:r w:rsidRPr="00FF216C">
              <w:t xml:space="preserve">идет, лежит, стоит,  плачет, один, много, желтый, синий, зеленый, красный, большой, маленький,  сосиски, капуста, игрушки </w:t>
            </w:r>
            <w:proofErr w:type="gramEnd"/>
          </w:p>
          <w:p w:rsidR="004B68EF" w:rsidRPr="00FF216C" w:rsidRDefault="004B68EF" w:rsidP="00353A0A"/>
        </w:tc>
        <w:tc>
          <w:tcPr>
            <w:tcW w:w="2340" w:type="dxa"/>
          </w:tcPr>
          <w:p w:rsidR="004B68EF" w:rsidRPr="00FF216C" w:rsidRDefault="004B68EF" w:rsidP="00353A0A">
            <w:r w:rsidRPr="00FF216C">
              <w:t xml:space="preserve">Множественное число имен существительных, </w:t>
            </w:r>
          </w:p>
          <w:p w:rsidR="004B68EF" w:rsidRPr="00FF216C" w:rsidRDefault="004B68EF" w:rsidP="00353A0A">
            <w:r w:rsidRPr="00FF216C">
              <w:t>глаголы  повелительного наклонения,</w:t>
            </w:r>
          </w:p>
          <w:p w:rsidR="004B68EF" w:rsidRPr="00FF216C" w:rsidRDefault="004B68EF" w:rsidP="00353A0A">
            <w:r w:rsidRPr="00FF216C">
              <w:t xml:space="preserve">вопросительные местоимения </w:t>
            </w:r>
            <w:proofErr w:type="gramStart"/>
            <w:r w:rsidRPr="00FF216C">
              <w:t>чей</w:t>
            </w:r>
            <w:proofErr w:type="gramEnd"/>
            <w:r w:rsidRPr="00FF216C">
              <w:t>? чья? у кого?,</w:t>
            </w:r>
          </w:p>
          <w:p w:rsidR="004B68EF" w:rsidRPr="00FF216C" w:rsidRDefault="004B68EF" w:rsidP="00353A0A">
            <w:r w:rsidRPr="00FF216C">
              <w:t>указательные местоимения «там», «тут»,</w:t>
            </w:r>
          </w:p>
          <w:p w:rsidR="004B68EF" w:rsidRPr="00FF216C" w:rsidRDefault="004B68EF" w:rsidP="00353A0A">
            <w:r w:rsidRPr="00FF216C">
              <w:t>согласование имен существительных с числительными</w:t>
            </w:r>
          </w:p>
        </w:tc>
        <w:tc>
          <w:tcPr>
            <w:tcW w:w="1980" w:type="dxa"/>
          </w:tcPr>
          <w:p w:rsidR="004B68EF" w:rsidRPr="00FF216C" w:rsidRDefault="004B68EF" w:rsidP="00353A0A">
            <w:r w:rsidRPr="00FF216C">
              <w:t xml:space="preserve">А. </w:t>
            </w:r>
            <w:proofErr w:type="spellStart"/>
            <w:r w:rsidRPr="00FF216C">
              <w:t>Барто</w:t>
            </w:r>
            <w:proofErr w:type="spellEnd"/>
            <w:r w:rsidRPr="00FF216C">
              <w:t xml:space="preserve"> «Мячик», </w:t>
            </w:r>
          </w:p>
          <w:p w:rsidR="004B68EF" w:rsidRPr="00FF216C" w:rsidRDefault="004B68EF" w:rsidP="00353A0A">
            <w:r w:rsidRPr="00FF216C">
              <w:t xml:space="preserve"> «Заинька, попляши», «Два веселых гуся», «Зайка беленький сидит», «Мишка с куклой пляшут </w:t>
            </w:r>
            <w:proofErr w:type="spellStart"/>
            <w:r w:rsidRPr="00FF216C">
              <w:t>полечку</w:t>
            </w:r>
            <w:proofErr w:type="spellEnd"/>
            <w:r w:rsidRPr="00FF216C">
              <w:t xml:space="preserve">», «Серенькая кошечка»,  «Вышла курочка гулять», «Мы едем, едем, </w:t>
            </w:r>
            <w:r w:rsidRPr="00FF216C">
              <w:lastRenderedPageBreak/>
              <w:t>едем»,</w:t>
            </w:r>
          </w:p>
        </w:tc>
        <w:tc>
          <w:tcPr>
            <w:tcW w:w="2160" w:type="dxa"/>
          </w:tcPr>
          <w:p w:rsidR="004B68EF" w:rsidRPr="00FF216C" w:rsidRDefault="004B68EF" w:rsidP="00353A0A">
            <w:r w:rsidRPr="00FF216C">
              <w:lastRenderedPageBreak/>
              <w:t>«Что пропало?», «Запомни и назови»</w:t>
            </w:r>
          </w:p>
          <w:p w:rsidR="004B68EF" w:rsidRPr="00FF216C" w:rsidRDefault="004B68EF" w:rsidP="00353A0A">
            <w:proofErr w:type="gramStart"/>
            <w:r w:rsidRPr="00FF216C">
              <w:t>«Отгадай, кто это?», «Кто что любит?», «Мячик», «Кто ты?», «Поезд», «Найди такую же», «С добрым утром», «Фокусник»</w:t>
            </w:r>
            <w:proofErr w:type="gramEnd"/>
          </w:p>
          <w:p w:rsidR="004B68EF" w:rsidRPr="00FF216C" w:rsidRDefault="004B68EF" w:rsidP="00353A0A">
            <w:r w:rsidRPr="00FF216C">
              <w:t>«Мой веселый, звонкий мяч»,</w:t>
            </w:r>
          </w:p>
          <w:p w:rsidR="004B68EF" w:rsidRPr="00FF216C" w:rsidRDefault="004B68EF" w:rsidP="00353A0A">
            <w:r w:rsidRPr="00FF216C">
              <w:t xml:space="preserve">«Счастливый </w:t>
            </w:r>
            <w:r w:rsidRPr="00FF216C">
              <w:lastRenderedPageBreak/>
              <w:t>покупатель»,</w:t>
            </w:r>
          </w:p>
          <w:p w:rsidR="004B68EF" w:rsidRPr="00FF216C" w:rsidRDefault="004B68EF" w:rsidP="00353A0A">
            <w:r w:rsidRPr="00FF216C">
              <w:t>«Наведем порядок» «Магазин игрушек»</w:t>
            </w:r>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pPr>
              <w:jc w:val="center"/>
            </w:pPr>
            <w:r w:rsidRPr="00FF216C">
              <w:lastRenderedPageBreak/>
              <w:t>3</w:t>
            </w:r>
          </w:p>
        </w:tc>
        <w:tc>
          <w:tcPr>
            <w:tcW w:w="1924" w:type="dxa"/>
          </w:tcPr>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 xml:space="preserve">Это я, </w:t>
            </w:r>
          </w:p>
          <w:p w:rsidR="004B68EF" w:rsidRPr="00FF216C" w:rsidRDefault="004B68EF" w:rsidP="00353A0A">
            <w:r>
              <w:rPr>
                <w:b/>
              </w:rPr>
              <w:t xml:space="preserve">     </w:t>
            </w:r>
            <w:r w:rsidR="00431FC3">
              <w:rPr>
                <w:b/>
                <w:lang w:val="en-US"/>
              </w:rPr>
              <w:t>6</w:t>
            </w:r>
            <w:r w:rsidRPr="00FF216C">
              <w:rPr>
                <w:b/>
              </w:rPr>
              <w:t xml:space="preserve"> занятий</w:t>
            </w:r>
          </w:p>
        </w:tc>
        <w:tc>
          <w:tcPr>
            <w:tcW w:w="3420" w:type="dxa"/>
          </w:tcPr>
          <w:p w:rsidR="004B68EF" w:rsidRPr="00FF216C" w:rsidRDefault="004B68EF" w:rsidP="00353A0A">
            <w:proofErr w:type="gramStart"/>
            <w:r w:rsidRPr="00FF216C">
              <w:t>Рука, нога, нос, рот, глаза, голова, вот, мой (моя, мои)</w:t>
            </w:r>
            <w:proofErr w:type="gramEnd"/>
          </w:p>
        </w:tc>
        <w:tc>
          <w:tcPr>
            <w:tcW w:w="2340" w:type="dxa"/>
          </w:tcPr>
          <w:p w:rsidR="004B68EF" w:rsidRPr="00FF216C" w:rsidRDefault="004B68EF" w:rsidP="00353A0A">
            <w:proofErr w:type="gramStart"/>
            <w:r w:rsidRPr="00FF216C">
              <w:t>Вопросительное  местоимение  чей? (чья, чьи), притяжательное  местоимение   мой (моя, мои), вопросительные  предложения  со  словом  что?, единственное  и  множественное  число  существительных, имя  числительное</w:t>
            </w:r>
            <w:proofErr w:type="gramEnd"/>
          </w:p>
          <w:p w:rsidR="004B68EF" w:rsidRPr="00FF216C" w:rsidRDefault="004B68EF" w:rsidP="00353A0A"/>
        </w:tc>
        <w:tc>
          <w:tcPr>
            <w:tcW w:w="1980" w:type="dxa"/>
          </w:tcPr>
          <w:p w:rsidR="004B68EF" w:rsidRPr="00FF216C" w:rsidRDefault="004B68EF" w:rsidP="00353A0A">
            <w:r w:rsidRPr="00FF216C">
              <w:t>Е.Пермяк «Про  нос  и  язык», «Уронили Мишку на пол», «Вышла курочка гулять»</w:t>
            </w:r>
          </w:p>
        </w:tc>
        <w:tc>
          <w:tcPr>
            <w:tcW w:w="2160" w:type="dxa"/>
          </w:tcPr>
          <w:p w:rsidR="004B68EF" w:rsidRPr="00FF216C" w:rsidRDefault="004B68EF" w:rsidP="00353A0A">
            <w:proofErr w:type="gramStart"/>
            <w:r w:rsidRPr="00FF216C">
              <w:t>«В  нашей  группе», «Да, это», «Покажи, где?»,  «Командир  и  солдаты», «С  добрым  утром», «Веселый  кубик»,   «Волшебная  палочка»,  «Мы играем на гармошке», «Переводчики», «Что напутал Петрушка?»</w:t>
            </w:r>
            <w:proofErr w:type="gramEnd"/>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pPr>
              <w:jc w:val="center"/>
            </w:pPr>
            <w:r w:rsidRPr="00FF216C">
              <w:t>4</w:t>
            </w:r>
          </w:p>
        </w:tc>
        <w:tc>
          <w:tcPr>
            <w:tcW w:w="1924" w:type="dxa"/>
          </w:tcPr>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 xml:space="preserve">Животные, </w:t>
            </w:r>
          </w:p>
          <w:p w:rsidR="004B68EF" w:rsidRPr="00FF216C" w:rsidRDefault="004B68EF" w:rsidP="00431FC3">
            <w:r>
              <w:rPr>
                <w:b/>
              </w:rPr>
              <w:t xml:space="preserve">    </w:t>
            </w:r>
            <w:r w:rsidRPr="00FF216C">
              <w:rPr>
                <w:b/>
              </w:rPr>
              <w:t>1</w:t>
            </w:r>
            <w:r w:rsidR="00431FC3">
              <w:rPr>
                <w:b/>
                <w:lang w:val="en-US"/>
              </w:rPr>
              <w:t>4</w:t>
            </w:r>
            <w:r w:rsidRPr="00FF216C">
              <w:rPr>
                <w:b/>
              </w:rPr>
              <w:t xml:space="preserve"> занятий</w:t>
            </w:r>
          </w:p>
        </w:tc>
        <w:tc>
          <w:tcPr>
            <w:tcW w:w="3420" w:type="dxa"/>
          </w:tcPr>
          <w:p w:rsidR="004B68EF" w:rsidRPr="00FF216C" w:rsidRDefault="004B68EF" w:rsidP="00353A0A">
            <w:proofErr w:type="gramStart"/>
            <w:r w:rsidRPr="00FF216C">
              <w:t>Иди ко мне, иди домой, котята, лошадь, коза, петушок, курица, гусь, поросенок, сыр, дай мне, цыпленок, кошка, собачка, зайчик, медведь</w:t>
            </w:r>
            <w:proofErr w:type="gramEnd"/>
          </w:p>
        </w:tc>
        <w:tc>
          <w:tcPr>
            <w:tcW w:w="2340" w:type="dxa"/>
          </w:tcPr>
          <w:p w:rsidR="004B68EF" w:rsidRDefault="004B68EF" w:rsidP="00353A0A">
            <w:r w:rsidRPr="00FF216C">
              <w:t>Множественное число имен существительных, глаголы изъявительного наклонения, единственное число, притяжательные местоимения «мой», «моя», вопросительное местоимение «где»</w:t>
            </w:r>
          </w:p>
          <w:p w:rsidR="004B68EF" w:rsidRDefault="004B68EF" w:rsidP="00353A0A"/>
          <w:p w:rsidR="004B68EF" w:rsidRPr="00FF216C" w:rsidRDefault="004B68EF" w:rsidP="00353A0A"/>
          <w:p w:rsidR="004B68EF" w:rsidRPr="00FF216C" w:rsidRDefault="004B68EF" w:rsidP="00353A0A"/>
          <w:p w:rsidR="004B68EF" w:rsidRPr="00FF216C" w:rsidRDefault="004B68EF" w:rsidP="00353A0A"/>
          <w:p w:rsidR="004B68EF" w:rsidRPr="00FF216C" w:rsidRDefault="004B68EF" w:rsidP="00353A0A"/>
        </w:tc>
        <w:tc>
          <w:tcPr>
            <w:tcW w:w="1980" w:type="dxa"/>
          </w:tcPr>
          <w:p w:rsidR="004B68EF" w:rsidRPr="00FF216C" w:rsidRDefault="004B68EF" w:rsidP="00353A0A">
            <w:r w:rsidRPr="00FF216C">
              <w:t>«Наши уточки с утра», «Заинька, попляши»</w:t>
            </w:r>
          </w:p>
          <w:p w:rsidR="004B68EF" w:rsidRPr="00FF216C" w:rsidRDefault="004B68EF" w:rsidP="00353A0A">
            <w:r w:rsidRPr="00FF216C">
              <w:t xml:space="preserve"> «Серенькая кошечка», «Вышла курочка гулять», «Голубой вагон»</w:t>
            </w:r>
          </w:p>
          <w:p w:rsidR="004B68EF" w:rsidRPr="00FF216C" w:rsidRDefault="004B68EF" w:rsidP="00353A0A">
            <w:r w:rsidRPr="00FF216C">
              <w:t>«Каравай»</w:t>
            </w:r>
          </w:p>
          <w:p w:rsidR="004B68EF" w:rsidRPr="00FF216C" w:rsidRDefault="004B68EF" w:rsidP="00353A0A">
            <w:r w:rsidRPr="00FF216C">
              <w:t>Мультфильм «Курочка Ряба»,</w:t>
            </w:r>
          </w:p>
        </w:tc>
        <w:tc>
          <w:tcPr>
            <w:tcW w:w="2160" w:type="dxa"/>
          </w:tcPr>
          <w:p w:rsidR="004B68EF" w:rsidRPr="00FF216C" w:rsidRDefault="004B68EF" w:rsidP="00353A0A">
            <w:r w:rsidRPr="00FF216C">
              <w:t>«Цепочка», «Угадай-ка», «</w:t>
            </w:r>
            <w:proofErr w:type="gramStart"/>
            <w:r w:rsidRPr="00FF216C">
              <w:t>Кто</w:t>
            </w:r>
            <w:proofErr w:type="gramEnd"/>
            <w:r w:rsidRPr="00FF216C">
              <w:t xml:space="preserve"> как кричит?», «Фокусник», «На зарядке», «Встреча друзей»</w:t>
            </w:r>
          </w:p>
          <w:p w:rsidR="004B68EF" w:rsidRPr="00FF216C" w:rsidRDefault="004B68EF" w:rsidP="00353A0A">
            <w:r w:rsidRPr="00FF216C">
              <w:t>«Сколько у нас гостей?»</w:t>
            </w:r>
          </w:p>
          <w:p w:rsidR="004B68EF" w:rsidRDefault="004B68EF" w:rsidP="00353A0A">
            <w:r w:rsidRPr="00FF216C">
              <w:t>«Три медведя»</w:t>
            </w:r>
          </w:p>
          <w:p w:rsidR="004B68EF" w:rsidRDefault="004B68EF" w:rsidP="00353A0A"/>
          <w:p w:rsidR="004B68EF" w:rsidRDefault="004B68EF" w:rsidP="00353A0A"/>
          <w:p w:rsidR="004B68EF" w:rsidRDefault="004B68EF" w:rsidP="00353A0A"/>
          <w:p w:rsidR="004B68EF" w:rsidRDefault="004B68EF" w:rsidP="00353A0A"/>
          <w:p w:rsidR="004B68EF" w:rsidRDefault="004B68EF" w:rsidP="00353A0A"/>
          <w:p w:rsidR="004B68EF" w:rsidRDefault="004B68EF" w:rsidP="00353A0A"/>
          <w:p w:rsidR="004B68EF" w:rsidRPr="00FF216C" w:rsidRDefault="004B68EF" w:rsidP="00353A0A"/>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pPr>
              <w:jc w:val="center"/>
            </w:pPr>
            <w:r w:rsidRPr="00FF216C">
              <w:lastRenderedPageBreak/>
              <w:t>5</w:t>
            </w:r>
          </w:p>
        </w:tc>
        <w:tc>
          <w:tcPr>
            <w:tcW w:w="1924" w:type="dxa"/>
          </w:tcPr>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 xml:space="preserve">Мой дом, </w:t>
            </w:r>
          </w:p>
          <w:p w:rsidR="004B68EF" w:rsidRPr="00FF216C" w:rsidRDefault="004B68EF" w:rsidP="00353A0A">
            <w:r>
              <w:rPr>
                <w:b/>
              </w:rPr>
              <w:t xml:space="preserve">     </w:t>
            </w:r>
            <w:r w:rsidRPr="00FF216C">
              <w:rPr>
                <w:b/>
              </w:rPr>
              <w:t>15 занятий</w:t>
            </w:r>
          </w:p>
        </w:tc>
        <w:tc>
          <w:tcPr>
            <w:tcW w:w="3420" w:type="dxa"/>
          </w:tcPr>
          <w:p w:rsidR="004B68EF" w:rsidRPr="00FF216C" w:rsidRDefault="004B68EF" w:rsidP="00353A0A">
            <w:proofErr w:type="gramStart"/>
            <w:r w:rsidRPr="00FF216C">
              <w:t>Мама, папа, дедушка, бабушка, я, сестра, брат, дом, зонтик, большой, большая, стол, стул, кровать, диван, тумбочка, картина, палас, одеяло, подушка, шкаф, дверь, окно, труба, стена, крыша,</w:t>
            </w:r>
            <w:proofErr w:type="gramEnd"/>
          </w:p>
          <w:p w:rsidR="004B68EF" w:rsidRPr="00FF216C" w:rsidRDefault="004B68EF" w:rsidP="00353A0A">
            <w:r w:rsidRPr="00FF216C">
              <w:t>желтый, зеленый</w:t>
            </w:r>
          </w:p>
          <w:p w:rsidR="004B68EF" w:rsidRPr="00FF216C" w:rsidRDefault="004B68EF" w:rsidP="00353A0A"/>
        </w:tc>
        <w:tc>
          <w:tcPr>
            <w:tcW w:w="2340" w:type="dxa"/>
          </w:tcPr>
          <w:p w:rsidR="004B68EF" w:rsidRPr="00FF216C" w:rsidRDefault="004B68EF" w:rsidP="00353A0A">
            <w:proofErr w:type="gramStart"/>
            <w:r w:rsidRPr="00FF216C">
              <w:t>Притяжательные местоимения «мой», «моя», вопросительное местоимение «где», порядковый счет, глаголы прошедшего времени, множественное число имен существительных, отрицательная частица «не»</w:t>
            </w:r>
            <w:proofErr w:type="gramEnd"/>
          </w:p>
        </w:tc>
        <w:tc>
          <w:tcPr>
            <w:tcW w:w="1980" w:type="dxa"/>
          </w:tcPr>
          <w:p w:rsidR="004B68EF" w:rsidRPr="00FF216C" w:rsidRDefault="004B68EF" w:rsidP="00353A0A">
            <w:r w:rsidRPr="00FF216C">
              <w:t>«Два веселых гуся», «Спят усталые игрушки», «Серенькая кошечка»</w:t>
            </w:r>
          </w:p>
          <w:p w:rsidR="004B68EF" w:rsidRPr="00FF216C" w:rsidRDefault="004B68EF" w:rsidP="00353A0A">
            <w:r w:rsidRPr="00FF216C">
              <w:t>«Каравай»,</w:t>
            </w:r>
          </w:p>
        </w:tc>
        <w:tc>
          <w:tcPr>
            <w:tcW w:w="2160" w:type="dxa"/>
          </w:tcPr>
          <w:p w:rsidR="004B68EF" w:rsidRPr="00FF216C" w:rsidRDefault="004B68EF" w:rsidP="00353A0A">
            <w:proofErr w:type="gramStart"/>
            <w:r w:rsidRPr="00FF216C">
              <w:t>«Заинька, попляши», «Подскажите слово», «Туда – сюда», «Бегите в домики  «Кто в доме живет?», «Цвет, где ты?», «Закончи предложение»</w:t>
            </w:r>
            <w:proofErr w:type="gramEnd"/>
          </w:p>
          <w:p w:rsidR="004B68EF" w:rsidRPr="00FF216C" w:rsidRDefault="004B68EF" w:rsidP="00353A0A">
            <w:r w:rsidRPr="00FF216C">
              <w:t>«Солдаты и командир»,</w:t>
            </w:r>
          </w:p>
          <w:p w:rsidR="004B68EF" w:rsidRPr="00FF216C" w:rsidRDefault="004B68EF" w:rsidP="00353A0A">
            <w:r w:rsidRPr="00FF216C">
              <w:t>«Три медведя»</w:t>
            </w:r>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pPr>
              <w:jc w:val="center"/>
            </w:pPr>
            <w:r w:rsidRPr="00FF216C">
              <w:t>6</w:t>
            </w:r>
          </w:p>
        </w:tc>
        <w:tc>
          <w:tcPr>
            <w:tcW w:w="1924" w:type="dxa"/>
          </w:tcPr>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Овощи и  фрукты,</w:t>
            </w:r>
          </w:p>
          <w:p w:rsidR="004B68EF" w:rsidRPr="00FF216C" w:rsidRDefault="004B68EF" w:rsidP="00431FC3">
            <w:r w:rsidRPr="00FF216C">
              <w:rPr>
                <w:b/>
              </w:rPr>
              <w:t xml:space="preserve">   </w:t>
            </w:r>
            <w:r w:rsidR="00431FC3">
              <w:rPr>
                <w:b/>
                <w:lang w:val="en-US"/>
              </w:rPr>
              <w:t>9</w:t>
            </w:r>
            <w:r w:rsidRPr="00FF216C">
              <w:rPr>
                <w:b/>
              </w:rPr>
              <w:t xml:space="preserve"> занятий</w:t>
            </w:r>
          </w:p>
        </w:tc>
        <w:tc>
          <w:tcPr>
            <w:tcW w:w="3420" w:type="dxa"/>
          </w:tcPr>
          <w:p w:rsidR="004B68EF" w:rsidRPr="00FF216C" w:rsidRDefault="004B68EF" w:rsidP="00353A0A">
            <w:proofErr w:type="gramStart"/>
            <w:r w:rsidRPr="00FF216C">
              <w:t>Картошка, репка, зеленый, вкусный, красный, маленькая, большая, фрукты,  магазин, апельсин, мандарин,  лимон, виноград, яблоко, банан, груша, круглый, оранжевый, вкус, вкусный, морковь, помидор, огурец, капуста, кабачок, лук</w:t>
            </w:r>
            <w:proofErr w:type="gramEnd"/>
          </w:p>
          <w:p w:rsidR="004B68EF" w:rsidRPr="00FF216C" w:rsidRDefault="004B68EF" w:rsidP="00353A0A"/>
        </w:tc>
        <w:tc>
          <w:tcPr>
            <w:tcW w:w="2340" w:type="dxa"/>
          </w:tcPr>
          <w:p w:rsidR="004B68EF" w:rsidRPr="00FF216C" w:rsidRDefault="004B68EF" w:rsidP="00353A0A">
            <w:r w:rsidRPr="00FF216C">
              <w:t xml:space="preserve">- Глаголы   повелительного наклонения, </w:t>
            </w:r>
            <w:proofErr w:type="gramStart"/>
            <w:r w:rsidRPr="00FF216C">
              <w:t>-г</w:t>
            </w:r>
            <w:proofErr w:type="gramEnd"/>
            <w:r w:rsidRPr="00FF216C">
              <w:t>лаголы прошедшего времени, род имен существительных</w:t>
            </w:r>
          </w:p>
        </w:tc>
        <w:tc>
          <w:tcPr>
            <w:tcW w:w="1980" w:type="dxa"/>
          </w:tcPr>
          <w:p w:rsidR="004B68EF" w:rsidRPr="00FF216C" w:rsidRDefault="004B68EF" w:rsidP="00353A0A">
            <w:r w:rsidRPr="00FF216C">
              <w:t>«Мишка косолапый», «Мишка с куклой бойко топают»</w:t>
            </w:r>
          </w:p>
          <w:p w:rsidR="004B68EF" w:rsidRPr="00FF216C" w:rsidRDefault="004B68EF" w:rsidP="00353A0A">
            <w:r w:rsidRPr="00FF216C">
              <w:t xml:space="preserve">«Каравай», </w:t>
            </w:r>
          </w:p>
          <w:p w:rsidR="004B68EF" w:rsidRPr="00FF216C" w:rsidRDefault="004B68EF" w:rsidP="00353A0A">
            <w:r w:rsidRPr="00FF216C">
              <w:t>«У Лариски две редиски»</w:t>
            </w:r>
          </w:p>
          <w:p w:rsidR="004B68EF" w:rsidRPr="00FF216C" w:rsidRDefault="004B68EF" w:rsidP="00353A0A">
            <w:r w:rsidRPr="00FF216C">
              <w:t>«Серенькая кошечка», «Урожайная»</w:t>
            </w:r>
          </w:p>
        </w:tc>
        <w:tc>
          <w:tcPr>
            <w:tcW w:w="2160" w:type="dxa"/>
          </w:tcPr>
          <w:p w:rsidR="004B68EF" w:rsidRPr="00FF216C" w:rsidRDefault="004B68EF" w:rsidP="00353A0A">
            <w:proofErr w:type="gramStart"/>
            <w:r w:rsidRPr="00FF216C">
              <w:t>«Поезд», «Магазин», «Кто быстрее?», «Кто что любит?», «Кому дать», «Большой – маленький»</w:t>
            </w:r>
            <w:proofErr w:type="gramEnd"/>
          </w:p>
          <w:p w:rsidR="004B68EF" w:rsidRPr="00FF216C" w:rsidRDefault="004B68EF" w:rsidP="00353A0A">
            <w:r w:rsidRPr="00FF216C">
              <w:t>«Мой веселый, звонкий мяч»,</w:t>
            </w:r>
          </w:p>
          <w:p w:rsidR="004B68EF" w:rsidRPr="00FF216C" w:rsidRDefault="004B68EF" w:rsidP="00353A0A">
            <w:r w:rsidRPr="00FF216C">
              <w:t>«Угадай на вкус»</w:t>
            </w:r>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pPr>
              <w:jc w:val="center"/>
            </w:pPr>
            <w:r w:rsidRPr="00FF216C">
              <w:t>7</w:t>
            </w:r>
          </w:p>
        </w:tc>
        <w:tc>
          <w:tcPr>
            <w:tcW w:w="1924" w:type="dxa"/>
          </w:tcPr>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Посуда и пища,</w:t>
            </w:r>
          </w:p>
          <w:p w:rsidR="004B68EF" w:rsidRPr="00FF216C" w:rsidRDefault="004B68EF" w:rsidP="00431FC3">
            <w:r>
              <w:rPr>
                <w:b/>
              </w:rPr>
              <w:t xml:space="preserve">   </w:t>
            </w:r>
            <w:r w:rsidR="00431FC3">
              <w:rPr>
                <w:b/>
                <w:lang w:val="en-US"/>
              </w:rPr>
              <w:t>9</w:t>
            </w:r>
            <w:r w:rsidRPr="00FF216C">
              <w:rPr>
                <w:b/>
              </w:rPr>
              <w:t xml:space="preserve"> занятий</w:t>
            </w:r>
          </w:p>
        </w:tc>
        <w:tc>
          <w:tcPr>
            <w:tcW w:w="3420" w:type="dxa"/>
          </w:tcPr>
          <w:p w:rsidR="004B68EF" w:rsidRPr="00FF216C" w:rsidRDefault="004B68EF" w:rsidP="00353A0A">
            <w:proofErr w:type="gramStart"/>
            <w:r w:rsidRPr="00FF216C">
              <w:t>Ложка, чашка, тарелка, вилка, стакан, суп, хлеб, каша, компот, сыр, сахар, конфета, вкусный, пьет, чайник, торт, печенье</w:t>
            </w:r>
            <w:proofErr w:type="gramEnd"/>
          </w:p>
        </w:tc>
        <w:tc>
          <w:tcPr>
            <w:tcW w:w="2340" w:type="dxa"/>
          </w:tcPr>
          <w:p w:rsidR="004B68EF" w:rsidRPr="00FF216C" w:rsidRDefault="004B68EF" w:rsidP="00353A0A">
            <w:r w:rsidRPr="00FF216C">
              <w:t xml:space="preserve">Единственное   и  множественное   число  существительных, </w:t>
            </w:r>
          </w:p>
          <w:p w:rsidR="004B68EF" w:rsidRPr="00FF216C" w:rsidRDefault="004B68EF" w:rsidP="00353A0A">
            <w:r w:rsidRPr="00FF216C">
              <w:t>имена  прилагательные,</w:t>
            </w:r>
          </w:p>
          <w:p w:rsidR="004B68EF" w:rsidRPr="00FF216C" w:rsidRDefault="004B68EF" w:rsidP="00353A0A">
            <w:r w:rsidRPr="00FF216C">
              <w:t xml:space="preserve">глаголы, </w:t>
            </w:r>
          </w:p>
          <w:p w:rsidR="004B68EF" w:rsidRPr="00FF216C" w:rsidRDefault="004B68EF" w:rsidP="00353A0A">
            <w:r w:rsidRPr="00FF216C">
              <w:t>предложения  с  вопросительным  словом  где,  как  вопрос  о  месте</w:t>
            </w:r>
          </w:p>
          <w:p w:rsidR="004B68EF" w:rsidRPr="00FF216C" w:rsidRDefault="004B68EF" w:rsidP="00353A0A">
            <w:r w:rsidRPr="00FF216C">
              <w:t>обобщающие  слова</w:t>
            </w:r>
          </w:p>
          <w:p w:rsidR="004B68EF" w:rsidRPr="00FF216C" w:rsidRDefault="004B68EF" w:rsidP="00353A0A"/>
          <w:p w:rsidR="004B68EF" w:rsidRPr="00FF216C" w:rsidRDefault="004B68EF" w:rsidP="00353A0A"/>
        </w:tc>
        <w:tc>
          <w:tcPr>
            <w:tcW w:w="1980" w:type="dxa"/>
          </w:tcPr>
          <w:p w:rsidR="004B68EF" w:rsidRPr="00FF216C" w:rsidRDefault="004B68EF" w:rsidP="00353A0A">
            <w:r w:rsidRPr="00FF216C">
              <w:lastRenderedPageBreak/>
              <w:t>«Зайка  беленький  сидит»</w:t>
            </w:r>
          </w:p>
          <w:p w:rsidR="004B68EF" w:rsidRPr="00FF216C" w:rsidRDefault="004B68EF" w:rsidP="00353A0A">
            <w:r w:rsidRPr="00FF216C">
              <w:t>« Жили  у  бабуси»</w:t>
            </w:r>
          </w:p>
          <w:p w:rsidR="004B68EF" w:rsidRPr="00FF216C" w:rsidRDefault="004B68EF" w:rsidP="00353A0A">
            <w:r w:rsidRPr="00FF216C">
              <w:t>«Наши уточки с утра»</w:t>
            </w:r>
          </w:p>
        </w:tc>
        <w:tc>
          <w:tcPr>
            <w:tcW w:w="2160" w:type="dxa"/>
          </w:tcPr>
          <w:p w:rsidR="004B68EF" w:rsidRPr="00FF216C" w:rsidRDefault="004B68EF" w:rsidP="00353A0A">
            <w:proofErr w:type="gramStart"/>
            <w:r w:rsidRPr="00FF216C">
              <w:t xml:space="preserve">«Чудесный  мешочек»,  «Веселый  кубик», «Что  потерялось»,  «Что  я  видел», «Переводчики», «Запомни  цепочку», «Поезд», «Фокусник», «Магазин </w:t>
            </w:r>
            <w:r w:rsidRPr="00FF216C">
              <w:lastRenderedPageBreak/>
              <w:t>посуды».</w:t>
            </w:r>
            <w:proofErr w:type="gramEnd"/>
          </w:p>
          <w:p w:rsidR="004B68EF" w:rsidRPr="00FF216C" w:rsidRDefault="004B68EF" w:rsidP="00353A0A">
            <w:r w:rsidRPr="00FF216C">
              <w:t>«Покажи и скажи где?»</w:t>
            </w:r>
          </w:p>
          <w:p w:rsidR="004B68EF" w:rsidRPr="00FF216C" w:rsidRDefault="004B68EF" w:rsidP="00353A0A">
            <w:r w:rsidRPr="00FF216C">
              <w:t>«Покормим зайку»</w:t>
            </w:r>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r w:rsidRPr="00FF216C">
              <w:lastRenderedPageBreak/>
              <w:t>8</w:t>
            </w:r>
          </w:p>
        </w:tc>
        <w:tc>
          <w:tcPr>
            <w:tcW w:w="1924" w:type="dxa"/>
          </w:tcPr>
          <w:p w:rsidR="004B68EF" w:rsidRDefault="004B68EF" w:rsidP="00353A0A">
            <w:pPr>
              <w:jc w:val="center"/>
              <w:rPr>
                <w:b/>
              </w:rPr>
            </w:pPr>
          </w:p>
          <w:p w:rsidR="004B68EF" w:rsidRDefault="004B68EF" w:rsidP="00353A0A">
            <w:pPr>
              <w:jc w:val="center"/>
              <w:rPr>
                <w:b/>
              </w:rPr>
            </w:pPr>
          </w:p>
          <w:p w:rsidR="004B68EF" w:rsidRPr="00FF216C" w:rsidRDefault="004B68EF" w:rsidP="00353A0A">
            <w:pPr>
              <w:jc w:val="center"/>
              <w:rPr>
                <w:b/>
              </w:rPr>
            </w:pPr>
            <w:r w:rsidRPr="00FF216C">
              <w:rPr>
                <w:b/>
              </w:rPr>
              <w:t>Одежда и обувь,</w:t>
            </w:r>
          </w:p>
          <w:p w:rsidR="004B68EF" w:rsidRPr="00FF216C" w:rsidRDefault="004B68EF" w:rsidP="00431FC3">
            <w:r w:rsidRPr="00FF216C">
              <w:rPr>
                <w:b/>
              </w:rPr>
              <w:t xml:space="preserve">    </w:t>
            </w:r>
            <w:r w:rsidR="00431FC3">
              <w:rPr>
                <w:b/>
                <w:lang w:val="en-US"/>
              </w:rPr>
              <w:t>12</w:t>
            </w:r>
            <w:r w:rsidRPr="00FF216C">
              <w:rPr>
                <w:b/>
              </w:rPr>
              <w:t xml:space="preserve"> занятий</w:t>
            </w:r>
          </w:p>
        </w:tc>
        <w:tc>
          <w:tcPr>
            <w:tcW w:w="3420" w:type="dxa"/>
          </w:tcPr>
          <w:p w:rsidR="004B68EF" w:rsidRPr="00FF216C" w:rsidRDefault="004B68EF" w:rsidP="00353A0A">
            <w:proofErr w:type="gramStart"/>
            <w:r w:rsidRPr="00FF216C">
              <w:t>юбка, кофта, сарафан,  платье, лента, рубашка, шорты, футболка, брюки, туфли, ботинки, сапоги, варежка, шапка, пальто, шарф, платок, принес, одел</w:t>
            </w:r>
            <w:proofErr w:type="gramEnd"/>
          </w:p>
        </w:tc>
        <w:tc>
          <w:tcPr>
            <w:tcW w:w="2340" w:type="dxa"/>
          </w:tcPr>
          <w:p w:rsidR="004B68EF" w:rsidRPr="00FF216C" w:rsidRDefault="004B68EF" w:rsidP="00353A0A">
            <w:r w:rsidRPr="00FF216C">
              <w:t xml:space="preserve">Единственное   и  множественное   число имен  существительных  и  прилагательных,    </w:t>
            </w:r>
          </w:p>
          <w:p w:rsidR="004B68EF" w:rsidRPr="00FF216C" w:rsidRDefault="004B68EF" w:rsidP="00353A0A">
            <w:r w:rsidRPr="00FF216C">
              <w:t>предложения  с  вопросительным  словом  где?  как  вопрос  о  месте,</w:t>
            </w:r>
          </w:p>
          <w:p w:rsidR="004B68EF" w:rsidRPr="00FF216C" w:rsidRDefault="004B68EF" w:rsidP="00353A0A">
            <w:r w:rsidRPr="00FF216C">
              <w:t>обобщающие  слова (одежда  и  обувь),</w:t>
            </w:r>
          </w:p>
          <w:p w:rsidR="004B68EF" w:rsidRPr="00FF216C" w:rsidRDefault="004B68EF" w:rsidP="00353A0A">
            <w:proofErr w:type="gramStart"/>
            <w:r w:rsidRPr="00FF216C">
              <w:t>предложения  с  вопросительным  словом  у  кого? чей? (чья, чьи)</w:t>
            </w:r>
            <w:proofErr w:type="gramEnd"/>
          </w:p>
        </w:tc>
        <w:tc>
          <w:tcPr>
            <w:tcW w:w="1980" w:type="dxa"/>
          </w:tcPr>
          <w:p w:rsidR="004B68EF" w:rsidRPr="00FF216C" w:rsidRDefault="004B68EF" w:rsidP="00353A0A">
            <w:r w:rsidRPr="00FF216C">
              <w:t>Е. Благинина  «Научу  обуваться  у  братца», «Зайка беленький сидит»</w:t>
            </w:r>
          </w:p>
          <w:p w:rsidR="004B68EF" w:rsidRPr="00FF216C" w:rsidRDefault="004B68EF" w:rsidP="00353A0A">
            <w:r w:rsidRPr="00FF216C">
              <w:t>«Наши уточки с утра»</w:t>
            </w:r>
          </w:p>
        </w:tc>
        <w:tc>
          <w:tcPr>
            <w:tcW w:w="2160" w:type="dxa"/>
          </w:tcPr>
          <w:p w:rsidR="004B68EF" w:rsidRPr="00FF216C" w:rsidRDefault="004B68EF" w:rsidP="00353A0A">
            <w:r w:rsidRPr="00FF216C">
              <w:t xml:space="preserve">   «Что  я  видел», «Веселый  кубик», «Найди  одинаковые  предметы», «Будь  внимателен», «Волшебный магазин », «Кому  что  подарим»,  «У  кого?»,</w:t>
            </w:r>
          </w:p>
          <w:p w:rsidR="004B68EF" w:rsidRPr="00FF216C" w:rsidRDefault="004B68EF" w:rsidP="00353A0A">
            <w:r w:rsidRPr="00FF216C">
              <w:t xml:space="preserve"> «Оденем  куклу  на  прогулку»,   «Цвет, где ты?»</w:t>
            </w:r>
          </w:p>
          <w:p w:rsidR="004B68EF" w:rsidRPr="00FF216C" w:rsidRDefault="004B68EF" w:rsidP="00353A0A">
            <w:r w:rsidRPr="00FF216C">
              <w:t>«Я - мы», «Три медведя»</w:t>
            </w:r>
          </w:p>
        </w:tc>
        <w:tc>
          <w:tcPr>
            <w:tcW w:w="1260" w:type="dxa"/>
          </w:tcPr>
          <w:p w:rsidR="004B68EF" w:rsidRPr="00FF216C" w:rsidRDefault="004B68EF" w:rsidP="00353A0A"/>
        </w:tc>
        <w:tc>
          <w:tcPr>
            <w:tcW w:w="1080" w:type="dxa"/>
          </w:tcPr>
          <w:p w:rsidR="004B68EF" w:rsidRPr="00FF216C" w:rsidRDefault="004B68EF" w:rsidP="00353A0A"/>
        </w:tc>
      </w:tr>
      <w:tr w:rsidR="004B68EF" w:rsidRPr="00FF216C" w:rsidTr="00353A0A">
        <w:tc>
          <w:tcPr>
            <w:tcW w:w="596" w:type="dxa"/>
          </w:tcPr>
          <w:p w:rsidR="004B68EF" w:rsidRPr="00FF216C" w:rsidRDefault="004B68EF" w:rsidP="00353A0A">
            <w:r>
              <w:t>9</w:t>
            </w:r>
          </w:p>
        </w:tc>
        <w:tc>
          <w:tcPr>
            <w:tcW w:w="1924" w:type="dxa"/>
          </w:tcPr>
          <w:p w:rsidR="004B68EF" w:rsidRDefault="004B68EF" w:rsidP="00353A0A">
            <w:pPr>
              <w:jc w:val="center"/>
              <w:rPr>
                <w:b/>
              </w:rPr>
            </w:pPr>
            <w:r>
              <w:rPr>
                <w:b/>
              </w:rPr>
              <w:t>Повторение пройденного материала,</w:t>
            </w:r>
          </w:p>
          <w:p w:rsidR="004B68EF" w:rsidRDefault="006A0552" w:rsidP="00353A0A">
            <w:pPr>
              <w:jc w:val="center"/>
              <w:rPr>
                <w:b/>
              </w:rPr>
            </w:pPr>
            <w:r>
              <w:rPr>
                <w:b/>
              </w:rPr>
              <w:t>10</w:t>
            </w:r>
            <w:r w:rsidR="004B68EF">
              <w:rPr>
                <w:b/>
              </w:rPr>
              <w:t xml:space="preserve"> занятий </w:t>
            </w:r>
          </w:p>
        </w:tc>
        <w:tc>
          <w:tcPr>
            <w:tcW w:w="12240" w:type="dxa"/>
            <w:gridSpan w:val="6"/>
          </w:tcPr>
          <w:p w:rsidR="004B68EF" w:rsidRDefault="004B68EF" w:rsidP="00965DCD">
            <w:pPr>
              <w:jc w:val="center"/>
              <w:rPr>
                <w:b/>
              </w:rPr>
            </w:pPr>
            <w:r w:rsidRPr="000D58F7">
              <w:rPr>
                <w:b/>
                <w:u w:val="single"/>
              </w:rPr>
              <w:t>Цели и задачи</w:t>
            </w:r>
            <w:r>
              <w:rPr>
                <w:b/>
              </w:rPr>
              <w:t>:</w:t>
            </w:r>
          </w:p>
          <w:p w:rsidR="004B68EF" w:rsidRPr="003C3F73" w:rsidRDefault="004B68EF" w:rsidP="00965DCD">
            <w:pPr>
              <w:jc w:val="center"/>
            </w:pPr>
            <w:r w:rsidRPr="003C3F73">
              <w:t>Формирование умений и навыков вести диалог по теме,</w:t>
            </w:r>
          </w:p>
          <w:p w:rsidR="004B68EF" w:rsidRPr="003C3F73" w:rsidRDefault="004B68EF" w:rsidP="00965DCD">
            <w:pPr>
              <w:jc w:val="center"/>
            </w:pPr>
            <w:r w:rsidRPr="003C3F73">
              <w:t>составить предложения по образцу;</w:t>
            </w:r>
          </w:p>
          <w:p w:rsidR="004B68EF" w:rsidRPr="003C3F73" w:rsidRDefault="004B68EF" w:rsidP="00965DCD">
            <w:pPr>
              <w:jc w:val="center"/>
            </w:pPr>
            <w:r w:rsidRPr="003C3F73">
              <w:t>активно участвовать в учебно-игровых ситуациях,</w:t>
            </w:r>
          </w:p>
          <w:p w:rsidR="004B68EF" w:rsidRPr="003C3F73" w:rsidRDefault="004B68EF" w:rsidP="00965DCD">
            <w:pPr>
              <w:jc w:val="center"/>
            </w:pPr>
            <w:r w:rsidRPr="003C3F73">
              <w:t>используя знакомые лексические единицы.</w:t>
            </w:r>
          </w:p>
          <w:p w:rsidR="004B68EF" w:rsidRPr="003C3F73" w:rsidRDefault="004B68EF" w:rsidP="00965DCD">
            <w:pPr>
              <w:jc w:val="center"/>
            </w:pPr>
            <w:r w:rsidRPr="003C3F73">
              <w:t>Закрепление знаний и умений.</w:t>
            </w:r>
          </w:p>
          <w:p w:rsidR="004B68EF" w:rsidRPr="003C3F73" w:rsidRDefault="004B68EF" w:rsidP="00965DCD">
            <w:pPr>
              <w:jc w:val="center"/>
            </w:pPr>
            <w:r w:rsidRPr="003C3F73">
              <w:t>Активизировать речевые высказывания.</w:t>
            </w:r>
          </w:p>
          <w:p w:rsidR="004B68EF" w:rsidRPr="003C3F73" w:rsidRDefault="004B68EF" w:rsidP="00965DCD">
            <w:pPr>
              <w:jc w:val="center"/>
            </w:pPr>
            <w:r w:rsidRPr="003C3F73">
              <w:t>Воспитывать бережное отношение к членам семьи,</w:t>
            </w:r>
          </w:p>
          <w:p w:rsidR="004B68EF" w:rsidRPr="003C3F73" w:rsidRDefault="004B68EF" w:rsidP="00965DCD">
            <w:pPr>
              <w:jc w:val="center"/>
            </w:pPr>
            <w:r w:rsidRPr="003C3F73">
              <w:t>к домашним и диким животным;</w:t>
            </w:r>
          </w:p>
          <w:p w:rsidR="004B68EF" w:rsidRPr="003C3F73" w:rsidRDefault="004B68EF" w:rsidP="00965DCD">
            <w:pPr>
              <w:jc w:val="center"/>
            </w:pPr>
            <w:r w:rsidRPr="003C3F73">
              <w:t xml:space="preserve">уважение </w:t>
            </w:r>
            <w:proofErr w:type="spellStart"/>
            <w:proofErr w:type="gramStart"/>
            <w:r w:rsidRPr="003C3F73">
              <w:t>друг-другу</w:t>
            </w:r>
            <w:proofErr w:type="spellEnd"/>
            <w:proofErr w:type="gramEnd"/>
            <w:r w:rsidRPr="003C3F73">
              <w:t>.</w:t>
            </w:r>
          </w:p>
          <w:p w:rsidR="00965DCD" w:rsidRPr="00CD0751" w:rsidRDefault="004B68EF" w:rsidP="00965DCD">
            <w:pPr>
              <w:jc w:val="center"/>
              <w:rPr>
                <w:b/>
                <w:u w:val="single"/>
              </w:rPr>
            </w:pPr>
            <w:r>
              <w:rPr>
                <w:b/>
                <w:u w:val="single"/>
              </w:rPr>
              <w:t xml:space="preserve">Используемые лексические материалы, игры, стихи, </w:t>
            </w:r>
          </w:p>
          <w:p w:rsidR="004B68EF" w:rsidRDefault="004B68EF" w:rsidP="00965DCD">
            <w:pPr>
              <w:jc w:val="center"/>
              <w:rPr>
                <w:b/>
                <w:u w:val="single"/>
              </w:rPr>
            </w:pPr>
            <w:proofErr w:type="spellStart"/>
            <w:r>
              <w:rPr>
                <w:b/>
                <w:u w:val="single"/>
              </w:rPr>
              <w:t>мульфильмы</w:t>
            </w:r>
            <w:proofErr w:type="spellEnd"/>
            <w:r>
              <w:rPr>
                <w:b/>
                <w:u w:val="single"/>
              </w:rPr>
              <w:t xml:space="preserve"> по темам:</w:t>
            </w:r>
          </w:p>
          <w:p w:rsidR="004B68EF" w:rsidRPr="003C3F73" w:rsidRDefault="00743C8B" w:rsidP="00965DCD">
            <w:pPr>
              <w:jc w:val="center"/>
            </w:pPr>
            <w:r>
              <w:rPr>
                <w:b/>
              </w:rPr>
              <w:t>«Детский сад»</w:t>
            </w:r>
            <w:proofErr w:type="gramStart"/>
            <w:r>
              <w:rPr>
                <w:b/>
              </w:rPr>
              <w:t>, «</w:t>
            </w:r>
            <w:proofErr w:type="gramEnd"/>
            <w:r>
              <w:rPr>
                <w:b/>
              </w:rPr>
              <w:t>»</w:t>
            </w:r>
          </w:p>
          <w:p w:rsidR="004B68EF" w:rsidRDefault="004B68EF" w:rsidP="00965DCD">
            <w:pPr>
              <w:jc w:val="center"/>
              <w:rPr>
                <w:b/>
                <w:u w:val="single"/>
              </w:rPr>
            </w:pPr>
          </w:p>
          <w:p w:rsidR="004B68EF" w:rsidRDefault="004B68EF" w:rsidP="00965DCD">
            <w:pPr>
              <w:jc w:val="center"/>
              <w:rPr>
                <w:b/>
                <w:u w:val="single"/>
              </w:rPr>
            </w:pPr>
          </w:p>
          <w:p w:rsidR="00CD0751" w:rsidRDefault="00CD0751" w:rsidP="00965DCD">
            <w:pPr>
              <w:jc w:val="center"/>
              <w:rPr>
                <w:b/>
                <w:u w:val="single"/>
              </w:rPr>
            </w:pPr>
          </w:p>
          <w:p w:rsidR="004B68EF" w:rsidRPr="00A727EE" w:rsidRDefault="004B68EF" w:rsidP="00353A0A">
            <w:pPr>
              <w:jc w:val="center"/>
              <w:rPr>
                <w:b/>
              </w:rPr>
            </w:pPr>
          </w:p>
        </w:tc>
      </w:tr>
      <w:tr w:rsidR="004B68EF" w:rsidRPr="00FF216C" w:rsidTr="00353A0A">
        <w:tc>
          <w:tcPr>
            <w:tcW w:w="596" w:type="dxa"/>
          </w:tcPr>
          <w:p w:rsidR="004B68EF" w:rsidRPr="00FF216C" w:rsidRDefault="004B68EF" w:rsidP="00353A0A">
            <w:r>
              <w:lastRenderedPageBreak/>
              <w:t>10</w:t>
            </w:r>
          </w:p>
        </w:tc>
        <w:tc>
          <w:tcPr>
            <w:tcW w:w="1924" w:type="dxa"/>
          </w:tcPr>
          <w:p w:rsidR="004B68EF" w:rsidRDefault="004B68EF" w:rsidP="00353A0A">
            <w:pPr>
              <w:rPr>
                <w:b/>
              </w:rPr>
            </w:pPr>
          </w:p>
          <w:p w:rsidR="004B68EF" w:rsidRDefault="004B68EF" w:rsidP="00353A0A">
            <w:pPr>
              <w:rPr>
                <w:b/>
              </w:rPr>
            </w:pPr>
          </w:p>
          <w:p w:rsidR="004B68EF" w:rsidRDefault="004B68EF" w:rsidP="00353A0A">
            <w:pPr>
              <w:rPr>
                <w:b/>
              </w:rPr>
            </w:pPr>
          </w:p>
          <w:p w:rsidR="004B68EF" w:rsidRDefault="004B68EF" w:rsidP="00353A0A">
            <w:pPr>
              <w:rPr>
                <w:b/>
              </w:rPr>
            </w:pPr>
          </w:p>
          <w:p w:rsidR="004B68EF" w:rsidRPr="00FF216C" w:rsidRDefault="004B68EF" w:rsidP="00353A0A">
            <w:pPr>
              <w:jc w:val="center"/>
              <w:rPr>
                <w:b/>
              </w:rPr>
            </w:pPr>
            <w:r w:rsidRPr="00FF216C">
              <w:rPr>
                <w:b/>
              </w:rPr>
              <w:t>Русские народные сказки,</w:t>
            </w:r>
          </w:p>
          <w:p w:rsidR="004B68EF" w:rsidRPr="00FF216C" w:rsidRDefault="006A0552" w:rsidP="00353A0A">
            <w:pPr>
              <w:jc w:val="center"/>
              <w:rPr>
                <w:b/>
              </w:rPr>
            </w:pPr>
            <w:r>
              <w:rPr>
                <w:b/>
              </w:rPr>
              <w:t>3</w:t>
            </w:r>
            <w:r w:rsidR="004B68EF" w:rsidRPr="00FF216C">
              <w:rPr>
                <w:b/>
              </w:rPr>
              <w:t xml:space="preserve"> занятий</w:t>
            </w:r>
          </w:p>
          <w:p w:rsidR="004B68EF" w:rsidRPr="00FF216C" w:rsidRDefault="004B68EF" w:rsidP="00353A0A">
            <w:pPr>
              <w:rPr>
                <w:b/>
              </w:rPr>
            </w:pPr>
          </w:p>
          <w:p w:rsidR="004B68EF" w:rsidRPr="00FF216C" w:rsidRDefault="004B68EF" w:rsidP="00353A0A">
            <w:pPr>
              <w:rPr>
                <w:b/>
              </w:rPr>
            </w:pPr>
          </w:p>
        </w:tc>
        <w:tc>
          <w:tcPr>
            <w:tcW w:w="3420" w:type="dxa"/>
          </w:tcPr>
          <w:p w:rsidR="004B68EF" w:rsidRPr="00FF216C" w:rsidRDefault="004B68EF" w:rsidP="00353A0A">
            <w:proofErr w:type="gramStart"/>
            <w:r w:rsidRPr="00FF216C">
              <w:t>Репка, дедушка, бабушка, внучка, собачка, избушка, волк, козлята, бычок, лиса, петушок, курочка, скалочка, тропинка, домик, деревня, сердитый, рябина, гусь</w:t>
            </w:r>
            <w:proofErr w:type="gramEnd"/>
          </w:p>
        </w:tc>
        <w:tc>
          <w:tcPr>
            <w:tcW w:w="2340" w:type="dxa"/>
          </w:tcPr>
          <w:p w:rsidR="004B68EF" w:rsidRPr="00FF216C" w:rsidRDefault="004B68EF" w:rsidP="00353A0A">
            <w:proofErr w:type="gramStart"/>
            <w:r w:rsidRPr="00FF216C">
              <w:t>Вопросительное  местоимение  чей? (чья, чьи), притяжательное  местоимение   мой (моя, мои), вопросительные  предложения  со  словом  что?, единственное  и  множественное  число  существительных, имя  числительное</w:t>
            </w:r>
            <w:proofErr w:type="gramEnd"/>
          </w:p>
          <w:p w:rsidR="004B68EF" w:rsidRPr="00FF216C" w:rsidRDefault="004B68EF" w:rsidP="00353A0A"/>
        </w:tc>
        <w:tc>
          <w:tcPr>
            <w:tcW w:w="1980" w:type="dxa"/>
          </w:tcPr>
          <w:p w:rsidR="004B68EF" w:rsidRPr="00FF216C" w:rsidRDefault="004B68EF" w:rsidP="00353A0A">
            <w:r w:rsidRPr="00FF216C">
              <w:t>«Зайка  беленький  сидит»</w:t>
            </w:r>
          </w:p>
          <w:p w:rsidR="004B68EF" w:rsidRPr="00FF216C" w:rsidRDefault="004B68EF" w:rsidP="00353A0A">
            <w:r w:rsidRPr="00FF216C">
              <w:t>« Жили  у  бабуси»</w:t>
            </w:r>
          </w:p>
          <w:p w:rsidR="004B68EF" w:rsidRPr="00FF216C" w:rsidRDefault="004B68EF" w:rsidP="00353A0A">
            <w:r w:rsidRPr="00FF216C">
              <w:t>«Наши уточки с утра»</w:t>
            </w:r>
          </w:p>
          <w:p w:rsidR="004B68EF" w:rsidRPr="00FF216C" w:rsidRDefault="004B68EF" w:rsidP="00353A0A">
            <w:r w:rsidRPr="00FF216C">
              <w:t>«Мишка косолапый», «Мишка с куклой бойко топают»</w:t>
            </w:r>
          </w:p>
          <w:p w:rsidR="004B68EF" w:rsidRPr="00FF216C" w:rsidRDefault="004B68EF" w:rsidP="00353A0A">
            <w:r w:rsidRPr="00FF216C">
              <w:t>«Каравай»,</w:t>
            </w:r>
          </w:p>
        </w:tc>
        <w:tc>
          <w:tcPr>
            <w:tcW w:w="2160" w:type="dxa"/>
          </w:tcPr>
          <w:p w:rsidR="004B68EF" w:rsidRPr="00FF216C" w:rsidRDefault="004B68EF" w:rsidP="00353A0A">
            <w:r w:rsidRPr="00FF216C">
              <w:t>«Что пропало?», «Запомни и назови»</w:t>
            </w:r>
          </w:p>
          <w:p w:rsidR="004B68EF" w:rsidRPr="00FF216C" w:rsidRDefault="004B68EF" w:rsidP="00353A0A">
            <w:r w:rsidRPr="00FF216C">
              <w:t xml:space="preserve">«Отгадай, кто это?», «Кто что любит?», </w:t>
            </w:r>
          </w:p>
          <w:p w:rsidR="004B68EF" w:rsidRPr="00FF216C" w:rsidRDefault="004B68EF" w:rsidP="00353A0A">
            <w:r w:rsidRPr="00FF216C">
              <w:t>«Цвет, где ты?»</w:t>
            </w:r>
          </w:p>
          <w:p w:rsidR="004B68EF" w:rsidRPr="00FF216C" w:rsidRDefault="004B68EF" w:rsidP="00353A0A">
            <w:r w:rsidRPr="00FF216C">
              <w:t>«Я - мы», «Три медведя»</w:t>
            </w:r>
          </w:p>
          <w:p w:rsidR="004B68EF" w:rsidRPr="00FF216C" w:rsidRDefault="004B68EF" w:rsidP="00353A0A">
            <w:r w:rsidRPr="00FF216C">
              <w:t xml:space="preserve">«Мячик», «Кто ты?», «Поезд», «Найди </w:t>
            </w:r>
            <w:proofErr w:type="gramStart"/>
            <w:r w:rsidRPr="00FF216C">
              <w:t>такую</w:t>
            </w:r>
            <w:proofErr w:type="gramEnd"/>
            <w:r w:rsidRPr="00FF216C">
              <w:t xml:space="preserve"> же»</w:t>
            </w:r>
          </w:p>
        </w:tc>
        <w:tc>
          <w:tcPr>
            <w:tcW w:w="1260" w:type="dxa"/>
          </w:tcPr>
          <w:p w:rsidR="004B68EF" w:rsidRPr="00FF216C" w:rsidRDefault="004B68EF" w:rsidP="00353A0A"/>
        </w:tc>
        <w:tc>
          <w:tcPr>
            <w:tcW w:w="1080" w:type="dxa"/>
          </w:tcPr>
          <w:p w:rsidR="004B68EF" w:rsidRPr="00FF216C" w:rsidRDefault="004B68EF" w:rsidP="00353A0A"/>
        </w:tc>
      </w:tr>
    </w:tbl>
    <w:p w:rsidR="004E4FAE" w:rsidRDefault="004E4FAE"/>
    <w:sectPr w:rsidR="004E4FAE" w:rsidSect="004B68E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20"/>
  <w:displayHorizontalDrawingGridEvery w:val="2"/>
  <w:characterSpacingControl w:val="doNotCompress"/>
  <w:compat/>
  <w:rsids>
    <w:rsidRoot w:val="004B68EF"/>
    <w:rsid w:val="003465AE"/>
    <w:rsid w:val="00431FC3"/>
    <w:rsid w:val="004B68EF"/>
    <w:rsid w:val="004C5397"/>
    <w:rsid w:val="004E4FAE"/>
    <w:rsid w:val="006A0552"/>
    <w:rsid w:val="00743C8B"/>
    <w:rsid w:val="00965DCD"/>
    <w:rsid w:val="009C5805"/>
    <w:rsid w:val="00CD0751"/>
    <w:rsid w:val="00D24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68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2017-09-04T17:01:00Z</cp:lastPrinted>
  <dcterms:created xsi:type="dcterms:W3CDTF">2016-04-20T00:50:00Z</dcterms:created>
  <dcterms:modified xsi:type="dcterms:W3CDTF">2017-09-04T17:07:00Z</dcterms:modified>
</cp:coreProperties>
</file>